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Liste4-Accentuation1"/>
        <w:tblW w:w="9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50"/>
        <w:gridCol w:w="5132"/>
      </w:tblGrid>
      <w:tr w:rsidR="008F3A43" w:rsidRPr="00C471C7" w14:paraId="6717F01A" w14:textId="77777777" w:rsidTr="008F3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16A95"/>
            <w:vAlign w:val="center"/>
          </w:tcPr>
          <w:p w14:paraId="090A3174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color w:val="FFFFFF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b w:val="0"/>
                <w:bCs w:val="0"/>
                <w:color w:val="FFFFFF"/>
                <w:szCs w:val="24"/>
              </w:rPr>
              <w:t>Déroulement</w:t>
            </w:r>
          </w:p>
        </w:tc>
      </w:tr>
      <w:tr w:rsidR="008F3A43" w:rsidRPr="00C471C7" w14:paraId="04927D30" w14:textId="77777777" w:rsidTr="008F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1C6301CB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  <w:t>9h00</w:t>
            </w:r>
          </w:p>
        </w:tc>
        <w:tc>
          <w:tcPr>
            <w:tcW w:w="7982" w:type="dxa"/>
            <w:gridSpan w:val="2"/>
            <w:shd w:val="clear" w:color="auto" w:fill="auto"/>
            <w:vAlign w:val="center"/>
          </w:tcPr>
          <w:p w14:paraId="1D489540" w14:textId="77777777" w:rsidR="008F3A43" w:rsidRPr="00C471C7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szCs w:val="24"/>
              </w:rPr>
              <w:t>Arrivée des participants</w:t>
            </w:r>
          </w:p>
        </w:tc>
      </w:tr>
      <w:tr w:rsidR="008F3A43" w:rsidRPr="00C471C7" w14:paraId="53F5A57B" w14:textId="77777777" w:rsidTr="008F3A43">
        <w:trPr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2D9521D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  <w:t>9h30</w:t>
            </w:r>
          </w:p>
        </w:tc>
        <w:tc>
          <w:tcPr>
            <w:tcW w:w="7982" w:type="dxa"/>
            <w:gridSpan w:val="2"/>
            <w:vAlign w:val="center"/>
          </w:tcPr>
          <w:p w14:paraId="662FD46F" w14:textId="77777777" w:rsidR="008F3A43" w:rsidRPr="00C471C7" w:rsidRDefault="008F3A43" w:rsidP="008F3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szCs w:val="24"/>
              </w:rPr>
              <w:t>Mot de bienvenue</w:t>
            </w:r>
          </w:p>
        </w:tc>
      </w:tr>
      <w:tr w:rsidR="008F3A43" w:rsidRPr="008F3A43" w14:paraId="7221C172" w14:textId="77777777" w:rsidTr="008F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11DA3388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</w:pPr>
            <w:bookmarkStart w:id="0" w:name="_Hlk10535340"/>
            <w:r w:rsidRPr="00C471C7"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  <w:t>9h40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AF7A5B2" w14:textId="07857FDD" w:rsidR="008F3A43" w:rsidRPr="00C471C7" w:rsidRDefault="008F3A43" w:rsidP="008F3A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8F3A43">
              <w:rPr>
                <w:rFonts w:asciiTheme="majorHAnsi" w:eastAsia="Calibri" w:hAnsiTheme="majorHAnsi" w:cstheme="majorHAnsi"/>
                <w:szCs w:val="24"/>
                <w:lang w:val="en-US"/>
              </w:rPr>
              <w:t xml:space="preserve">Prof. </w:t>
            </w:r>
            <w:r w:rsidRPr="008F3A43">
              <w:rPr>
                <w:rFonts w:asciiTheme="majorHAnsi" w:hAnsiTheme="majorHAnsi" w:cstheme="majorHAnsi"/>
                <w:szCs w:val="24"/>
                <w:lang w:val="en-US"/>
              </w:rPr>
              <w:t xml:space="preserve">Ajit </w:t>
            </w:r>
            <w:proofErr w:type="spellStart"/>
            <w:r w:rsidRPr="008F3A43">
              <w:rPr>
                <w:rFonts w:asciiTheme="majorHAnsi" w:hAnsiTheme="majorHAnsi" w:cstheme="majorHAnsi"/>
                <w:szCs w:val="24"/>
                <w:lang w:val="en-US"/>
              </w:rPr>
              <w:t>Panesar</w:t>
            </w:r>
            <w:r w:rsidRPr="008F3A43">
              <w:rPr>
                <w:rFonts w:asciiTheme="majorHAnsi" w:eastAsia="Calibri" w:hAnsiTheme="majorHAnsi" w:cstheme="majorHAnsi"/>
                <w:szCs w:val="24"/>
                <w:lang w:val="en-US"/>
              </w:rPr>
              <w:t>t</w:t>
            </w:r>
            <w:proofErr w:type="spellEnd"/>
          </w:p>
          <w:p w14:paraId="099C8DD6" w14:textId="77777777" w:rsidR="008F3A43" w:rsidRPr="00C471C7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C471C7">
              <w:rPr>
                <w:rFonts w:asciiTheme="majorHAnsi" w:eastAsia="Calibri" w:hAnsiTheme="majorHAnsi" w:cstheme="majorHAnsi"/>
                <w:szCs w:val="24"/>
                <w:lang w:val="en-US"/>
              </w:rPr>
              <w:t>Imperial College London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5F9FB12" w14:textId="77777777" w:rsidR="008F3A43" w:rsidRPr="008F3A43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</w:p>
        </w:tc>
      </w:tr>
      <w:bookmarkEnd w:id="0"/>
      <w:tr w:rsidR="008F3A43" w:rsidRPr="00C471C7" w14:paraId="7354ECC9" w14:textId="77777777" w:rsidTr="008F3A43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016A95"/>
            <w:vAlign w:val="center"/>
          </w:tcPr>
          <w:p w14:paraId="14071F70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color w:val="FFFFFF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b w:val="0"/>
                <w:bCs w:val="0"/>
                <w:color w:val="FFFFFF"/>
                <w:szCs w:val="24"/>
              </w:rPr>
              <w:t>10h40</w:t>
            </w:r>
          </w:p>
        </w:tc>
        <w:tc>
          <w:tcPr>
            <w:tcW w:w="7982" w:type="dxa"/>
            <w:gridSpan w:val="2"/>
            <w:shd w:val="clear" w:color="auto" w:fill="016A95"/>
            <w:vAlign w:val="center"/>
          </w:tcPr>
          <w:p w14:paraId="704DCA40" w14:textId="2AD6979B" w:rsidR="008F3A43" w:rsidRPr="00C471C7" w:rsidRDefault="008F3A43" w:rsidP="008F3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FFFFFF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color w:val="FFFFFF"/>
                <w:szCs w:val="24"/>
              </w:rPr>
              <w:t xml:space="preserve">Pause-café </w:t>
            </w:r>
          </w:p>
        </w:tc>
      </w:tr>
      <w:tr w:rsidR="008F3A43" w:rsidRPr="00ED5254" w14:paraId="501BE926" w14:textId="77777777" w:rsidTr="008F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1C0CDED2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</w:pPr>
            <w:bookmarkStart w:id="1" w:name="_Hlk10535356"/>
            <w:r w:rsidRPr="00C471C7"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  <w:t>1</w:t>
            </w:r>
            <w:r w:rsidRPr="00C471C7">
              <w:rPr>
                <w:rFonts w:asciiTheme="majorHAnsi" w:hAnsiTheme="majorHAnsi" w:cstheme="majorHAnsi"/>
                <w:b w:val="0"/>
                <w:bCs w:val="0"/>
                <w:szCs w:val="24"/>
              </w:rPr>
              <w:t>1h00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4CCE53F" w14:textId="017F5676" w:rsidR="008F3A43" w:rsidRPr="00C471C7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8F3A43">
              <w:rPr>
                <w:rFonts w:asciiTheme="majorHAnsi" w:eastAsia="Calibri" w:hAnsiTheme="majorHAnsi" w:cstheme="majorHAnsi"/>
                <w:szCs w:val="24"/>
              </w:rPr>
              <w:t>P</w:t>
            </w:r>
            <w:r w:rsidRPr="008F3A43">
              <w:rPr>
                <w:rFonts w:eastAsia="Calibri"/>
                <w:szCs w:val="24"/>
              </w:rPr>
              <w:t>rof. Éric David</w:t>
            </w:r>
          </w:p>
          <w:p w14:paraId="33837C40" w14:textId="77777777" w:rsidR="008F3A43" w:rsidRPr="00C471C7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szCs w:val="24"/>
              </w:rPr>
              <w:t>ÉTS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6427F56" w14:textId="77777777" w:rsidR="008F3A43" w:rsidRPr="00ED5254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szCs w:val="24"/>
              </w:rPr>
            </w:pPr>
            <w:r w:rsidRPr="00ED5254">
              <w:rPr>
                <w:rFonts w:asciiTheme="majorHAnsi" w:eastAsia="Calibri" w:hAnsiTheme="majorHAnsi" w:cstheme="majorHAnsi"/>
                <w:szCs w:val="24"/>
              </w:rPr>
              <w:t>Systèmes polymériques en électrotechnique</w:t>
            </w:r>
          </w:p>
        </w:tc>
      </w:tr>
      <w:tr w:rsidR="008F3A43" w:rsidRPr="005972AB" w14:paraId="5B557420" w14:textId="77777777" w:rsidTr="008F3A43">
        <w:trPr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9CC27A7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  <w:t>1</w:t>
            </w:r>
            <w:r w:rsidRPr="00C471C7">
              <w:rPr>
                <w:rFonts w:asciiTheme="majorHAnsi" w:hAnsiTheme="majorHAnsi" w:cstheme="majorHAnsi"/>
                <w:b w:val="0"/>
                <w:bCs w:val="0"/>
                <w:szCs w:val="24"/>
              </w:rPr>
              <w:t>1h30</w:t>
            </w:r>
          </w:p>
        </w:tc>
        <w:tc>
          <w:tcPr>
            <w:tcW w:w="2850" w:type="dxa"/>
            <w:vAlign w:val="center"/>
          </w:tcPr>
          <w:p w14:paraId="081A0B23" w14:textId="5133A120" w:rsidR="008F3A43" w:rsidRPr="00C471C7" w:rsidRDefault="008F3A43" w:rsidP="008F3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8F3A43">
              <w:rPr>
                <w:rFonts w:asciiTheme="majorHAnsi" w:eastAsia="Calibri" w:hAnsiTheme="majorHAnsi" w:cstheme="majorHAnsi"/>
                <w:szCs w:val="24"/>
              </w:rPr>
              <w:t>Mélanie Lévesque</w:t>
            </w:r>
          </w:p>
          <w:p w14:paraId="6A29EC8B" w14:textId="77777777" w:rsidR="008F3A43" w:rsidRPr="00C471C7" w:rsidRDefault="008F3A43" w:rsidP="008F3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C471C7">
              <w:rPr>
                <w:rFonts w:asciiTheme="majorHAnsi" w:hAnsiTheme="majorHAnsi" w:cstheme="majorHAnsi"/>
                <w:szCs w:val="24"/>
              </w:rPr>
              <w:t>Hydro-Québec</w:t>
            </w:r>
          </w:p>
        </w:tc>
        <w:tc>
          <w:tcPr>
            <w:tcW w:w="5132" w:type="dxa"/>
            <w:vAlign w:val="center"/>
          </w:tcPr>
          <w:p w14:paraId="65647E7D" w14:textId="77777777" w:rsidR="008F3A43" w:rsidRPr="00C471C7" w:rsidRDefault="008F3A43" w:rsidP="008F3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C13DFD">
              <w:rPr>
                <w:rFonts w:asciiTheme="majorHAnsi" w:eastAsia="Calibri" w:hAnsiTheme="majorHAnsi" w:cstheme="majorHAnsi"/>
                <w:szCs w:val="24"/>
              </w:rPr>
              <w:t>Approche pour le diagnostic et le pronostic de l’enroulement du stator des alternateurs hydroélectriques</w:t>
            </w:r>
          </w:p>
        </w:tc>
      </w:tr>
      <w:bookmarkEnd w:id="1"/>
      <w:tr w:rsidR="008F3A43" w:rsidRPr="00C471C7" w14:paraId="4ADA073E" w14:textId="77777777" w:rsidTr="008F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016A95"/>
            <w:vAlign w:val="center"/>
          </w:tcPr>
          <w:p w14:paraId="7854CCFC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color w:val="FFFFFF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b w:val="0"/>
                <w:bCs w:val="0"/>
                <w:color w:val="FFFFFF"/>
                <w:szCs w:val="24"/>
              </w:rPr>
              <w:t>1</w:t>
            </w:r>
            <w:r w:rsidRPr="00C471C7">
              <w:rPr>
                <w:rFonts w:asciiTheme="majorHAnsi" w:hAnsiTheme="majorHAnsi" w:cstheme="majorHAnsi"/>
                <w:b w:val="0"/>
                <w:bCs w:val="0"/>
                <w:color w:val="FFFFFF"/>
                <w:szCs w:val="24"/>
              </w:rPr>
              <w:t>2h00</w:t>
            </w:r>
          </w:p>
        </w:tc>
        <w:tc>
          <w:tcPr>
            <w:tcW w:w="7982" w:type="dxa"/>
            <w:gridSpan w:val="2"/>
            <w:shd w:val="clear" w:color="auto" w:fill="016A95"/>
            <w:vAlign w:val="center"/>
          </w:tcPr>
          <w:p w14:paraId="6848C5D2" w14:textId="77777777" w:rsidR="008F3A43" w:rsidRPr="00C471C7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FFFFFF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color w:val="FFFFFF"/>
                <w:szCs w:val="24"/>
              </w:rPr>
              <w:t>Dîner</w:t>
            </w:r>
          </w:p>
        </w:tc>
      </w:tr>
      <w:tr w:rsidR="008F3A43" w:rsidRPr="005972AB" w14:paraId="3DD76F89" w14:textId="77777777" w:rsidTr="008F3A43">
        <w:trPr>
          <w:trHeight w:val="8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954BC54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  <w:lang w:val="en-CA"/>
              </w:rPr>
            </w:pPr>
            <w:bookmarkStart w:id="2" w:name="_Hlk10535393"/>
            <w:r w:rsidRPr="00C471C7">
              <w:rPr>
                <w:rFonts w:asciiTheme="majorHAnsi" w:eastAsia="Calibri" w:hAnsiTheme="majorHAnsi" w:cstheme="majorHAnsi"/>
                <w:b w:val="0"/>
                <w:bCs w:val="0"/>
                <w:szCs w:val="24"/>
                <w:lang w:val="en-CA"/>
              </w:rPr>
              <w:t>1</w:t>
            </w:r>
            <w:r w:rsidRPr="00C471C7">
              <w:rPr>
                <w:rFonts w:asciiTheme="majorHAnsi" w:hAnsiTheme="majorHAnsi" w:cstheme="majorHAnsi"/>
                <w:b w:val="0"/>
                <w:bCs w:val="0"/>
                <w:szCs w:val="24"/>
                <w:lang w:val="en-CA"/>
              </w:rPr>
              <w:t>3h15</w:t>
            </w:r>
          </w:p>
        </w:tc>
        <w:tc>
          <w:tcPr>
            <w:tcW w:w="2850" w:type="dxa"/>
            <w:vAlign w:val="center"/>
          </w:tcPr>
          <w:p w14:paraId="32C99E16" w14:textId="0C9B9A52" w:rsidR="008F3A43" w:rsidRPr="00C471C7" w:rsidRDefault="008F3A43" w:rsidP="008F3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8F3A43">
              <w:rPr>
                <w:rFonts w:asciiTheme="majorHAnsi" w:eastAsia="Calibri" w:hAnsiTheme="majorHAnsi" w:cstheme="majorHAnsi"/>
                <w:szCs w:val="24"/>
              </w:rPr>
              <w:t>Martin Brassard</w:t>
            </w:r>
          </w:p>
          <w:p w14:paraId="7BC274FA" w14:textId="77777777" w:rsidR="008F3A43" w:rsidRPr="00C471C7" w:rsidRDefault="008F3A43" w:rsidP="008F3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szCs w:val="24"/>
              </w:rPr>
              <w:t>Nouveau Monde Graphite</w:t>
            </w:r>
          </w:p>
        </w:tc>
        <w:tc>
          <w:tcPr>
            <w:tcW w:w="5132" w:type="dxa"/>
            <w:vAlign w:val="center"/>
          </w:tcPr>
          <w:p w14:paraId="6E0E837E" w14:textId="77777777" w:rsidR="008F3A43" w:rsidRPr="00C471C7" w:rsidRDefault="008F3A43" w:rsidP="008F3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bookmarkEnd w:id="2"/>
      <w:tr w:rsidR="008F3A43" w:rsidRPr="005972AB" w14:paraId="72E6759B" w14:textId="77777777" w:rsidTr="008F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0CDEB0DE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  <w:lang w:val="en-CA"/>
              </w:rPr>
            </w:pPr>
            <w:r w:rsidRPr="00C471C7">
              <w:rPr>
                <w:rFonts w:asciiTheme="majorHAnsi" w:eastAsia="Calibri" w:hAnsiTheme="majorHAnsi" w:cstheme="majorHAnsi"/>
                <w:b w:val="0"/>
                <w:bCs w:val="0"/>
                <w:szCs w:val="24"/>
                <w:lang w:val="en-CA"/>
              </w:rPr>
              <w:t>13h45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633DCCF" w14:textId="54D35E2B" w:rsidR="008F3A43" w:rsidRPr="008F3A43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8F3A43">
              <w:rPr>
                <w:rFonts w:asciiTheme="majorHAnsi" w:eastAsia="Calibri" w:hAnsiTheme="majorHAnsi" w:cstheme="majorHAnsi"/>
                <w:szCs w:val="24"/>
              </w:rPr>
              <w:t>Prof</w:t>
            </w:r>
            <w:r w:rsidRPr="008F3A43">
              <w:rPr>
                <w:rFonts w:asciiTheme="majorHAnsi" w:eastAsia="Calibri" w:hAnsiTheme="majorHAnsi" w:cstheme="majorHAnsi"/>
                <w:szCs w:val="24"/>
              </w:rPr>
              <w:t>.</w:t>
            </w:r>
            <w:r w:rsidRPr="008F3A43">
              <w:rPr>
                <w:rFonts w:asciiTheme="majorHAnsi" w:eastAsia="Calibri" w:hAnsiTheme="majorHAnsi" w:cstheme="majorHAnsi"/>
                <w:szCs w:val="24"/>
              </w:rPr>
              <w:t xml:space="preserve"> Fouad </w:t>
            </w:r>
            <w:proofErr w:type="spellStart"/>
            <w:r w:rsidRPr="008F3A43">
              <w:rPr>
                <w:rFonts w:asciiTheme="majorHAnsi" w:eastAsia="Calibri" w:hAnsiTheme="majorHAnsi" w:cstheme="majorHAnsi"/>
                <w:szCs w:val="24"/>
              </w:rPr>
              <w:t>Erchiqui</w:t>
            </w:r>
            <w:proofErr w:type="spellEnd"/>
          </w:p>
          <w:p w14:paraId="1EAAD8D4" w14:textId="487BEA2B" w:rsidR="008F3A43" w:rsidRPr="00C471C7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szCs w:val="24"/>
              </w:rPr>
              <w:t>UQAT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B4CF883" w14:textId="77777777" w:rsidR="008F3A43" w:rsidRPr="00C471C7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5972AB">
              <w:rPr>
                <w:rFonts w:asciiTheme="majorHAnsi" w:eastAsia="Calibri" w:hAnsiTheme="majorHAnsi" w:cstheme="majorHAnsi"/>
                <w:szCs w:val="24"/>
              </w:rPr>
              <w:t>Potentiel d’un matériau à changement de phase d'origine biologique (déchets de marc de café) et de bio-composites pour l’amélioration de l’efficacité énergétique des bâtiments</w:t>
            </w:r>
          </w:p>
        </w:tc>
      </w:tr>
      <w:tr w:rsidR="008F3A43" w:rsidRPr="00C471C7" w14:paraId="5A9518CA" w14:textId="77777777" w:rsidTr="009A3D20">
        <w:trPr>
          <w:trHeight w:val="8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3AA81C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  <w:lang w:val="en-CA"/>
              </w:rPr>
            </w:pPr>
            <w:r w:rsidRPr="00C471C7">
              <w:rPr>
                <w:rFonts w:asciiTheme="majorHAnsi" w:eastAsia="Calibri" w:hAnsiTheme="majorHAnsi" w:cstheme="majorHAnsi"/>
                <w:b w:val="0"/>
                <w:bCs w:val="0"/>
                <w:szCs w:val="24"/>
                <w:lang w:val="en-CA"/>
              </w:rPr>
              <w:t>1</w:t>
            </w:r>
            <w:r w:rsidRPr="00C471C7">
              <w:rPr>
                <w:rFonts w:asciiTheme="majorHAnsi" w:hAnsiTheme="majorHAnsi" w:cstheme="majorHAnsi"/>
                <w:b w:val="0"/>
                <w:bCs w:val="0"/>
                <w:szCs w:val="24"/>
                <w:lang w:val="en-CA"/>
              </w:rPr>
              <w:t>4h15</w:t>
            </w:r>
          </w:p>
        </w:tc>
        <w:tc>
          <w:tcPr>
            <w:tcW w:w="7982" w:type="dxa"/>
            <w:gridSpan w:val="2"/>
            <w:vAlign w:val="center"/>
          </w:tcPr>
          <w:p w14:paraId="42E15C0C" w14:textId="5E983912" w:rsidR="008F3A43" w:rsidRPr="00C471C7" w:rsidRDefault="008F3A43" w:rsidP="008F3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szCs w:val="24"/>
              </w:rPr>
              <w:t>V</w:t>
            </w:r>
            <w:r w:rsidRPr="00C471C7">
              <w:rPr>
                <w:rFonts w:asciiTheme="majorHAnsi" w:hAnsiTheme="majorHAnsi" w:cstheme="majorHAnsi"/>
                <w:szCs w:val="24"/>
              </w:rPr>
              <w:t>isite du CTA</w:t>
            </w:r>
          </w:p>
        </w:tc>
      </w:tr>
      <w:tr w:rsidR="008F3A43" w:rsidRPr="00C471C7" w14:paraId="17930071" w14:textId="77777777" w:rsidTr="008F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016A95"/>
            <w:vAlign w:val="center"/>
          </w:tcPr>
          <w:p w14:paraId="24E4F4D2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color w:val="FFFFFF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b w:val="0"/>
                <w:bCs w:val="0"/>
                <w:color w:val="FFFFFF"/>
                <w:szCs w:val="24"/>
              </w:rPr>
              <w:t>1</w:t>
            </w:r>
            <w:r w:rsidRPr="00C471C7">
              <w:rPr>
                <w:rFonts w:asciiTheme="majorHAnsi" w:hAnsiTheme="majorHAnsi" w:cstheme="majorHAnsi"/>
                <w:b w:val="0"/>
                <w:bCs w:val="0"/>
                <w:color w:val="FFFFFF"/>
                <w:szCs w:val="24"/>
              </w:rPr>
              <w:t>4h45</w:t>
            </w:r>
          </w:p>
        </w:tc>
        <w:tc>
          <w:tcPr>
            <w:tcW w:w="7982" w:type="dxa"/>
            <w:gridSpan w:val="2"/>
            <w:shd w:val="clear" w:color="auto" w:fill="016A95"/>
            <w:vAlign w:val="center"/>
          </w:tcPr>
          <w:p w14:paraId="7E90E44B" w14:textId="7B6D4AAC" w:rsidR="008F3A43" w:rsidRPr="00C471C7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FFFFFF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color w:val="FFFFFF"/>
                <w:szCs w:val="24"/>
              </w:rPr>
              <w:t xml:space="preserve">Pause-café </w:t>
            </w:r>
          </w:p>
        </w:tc>
      </w:tr>
      <w:tr w:rsidR="008F3A43" w:rsidRPr="00C471C7" w14:paraId="6A5D107D" w14:textId="77777777" w:rsidTr="008F3A43">
        <w:trPr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D84B7CD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</w:pPr>
            <w:bookmarkStart w:id="3" w:name="_Hlk10535405"/>
            <w:r w:rsidRPr="00C471C7"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  <w:t>15h15</w:t>
            </w:r>
          </w:p>
        </w:tc>
        <w:tc>
          <w:tcPr>
            <w:tcW w:w="2850" w:type="dxa"/>
            <w:vAlign w:val="center"/>
          </w:tcPr>
          <w:p w14:paraId="678C41FC" w14:textId="184CBA25" w:rsidR="008F3A43" w:rsidRPr="008F3A43" w:rsidRDefault="008F3A43" w:rsidP="008F3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8F3A43">
              <w:rPr>
                <w:rFonts w:asciiTheme="majorHAnsi" w:eastAsia="Calibri" w:hAnsiTheme="majorHAnsi" w:cstheme="majorHAnsi"/>
                <w:szCs w:val="24"/>
              </w:rPr>
              <w:t>J</w:t>
            </w:r>
            <w:r w:rsidRPr="008F3A43">
              <w:rPr>
                <w:rFonts w:asciiTheme="majorHAnsi" w:hAnsiTheme="majorHAnsi" w:cstheme="majorHAnsi"/>
                <w:szCs w:val="24"/>
              </w:rPr>
              <w:t>ohanne Laroche</w:t>
            </w:r>
          </w:p>
          <w:p w14:paraId="0ACC4CF9" w14:textId="4BD07CB3" w:rsidR="008F3A43" w:rsidRPr="00C471C7" w:rsidRDefault="008F3A43" w:rsidP="008F3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proofErr w:type="spellStart"/>
            <w:r w:rsidRPr="00C471C7">
              <w:rPr>
                <w:rFonts w:asciiTheme="majorHAnsi" w:eastAsia="Calibri" w:hAnsiTheme="majorHAnsi" w:cstheme="majorHAnsi"/>
                <w:szCs w:val="24"/>
              </w:rPr>
              <w:t>Solmax</w:t>
            </w:r>
            <w:proofErr w:type="spellEnd"/>
          </w:p>
        </w:tc>
        <w:tc>
          <w:tcPr>
            <w:tcW w:w="5132" w:type="dxa"/>
            <w:vAlign w:val="center"/>
          </w:tcPr>
          <w:p w14:paraId="5AB19990" w14:textId="77777777" w:rsidR="008F3A43" w:rsidRPr="00C471C7" w:rsidRDefault="008F3A43" w:rsidP="008F3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8F3A43" w:rsidRPr="00C471C7" w14:paraId="6D28A28C" w14:textId="77777777" w:rsidTr="008F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0F4E69D3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</w:pPr>
            <w:bookmarkStart w:id="4" w:name="_Hlk10535411"/>
            <w:bookmarkEnd w:id="3"/>
            <w:r w:rsidRPr="00C471C7"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  <w:t>15h45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E3E7208" w14:textId="24DCA152" w:rsidR="008F3A43" w:rsidRPr="008F3A43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8F3A43">
              <w:rPr>
                <w:rFonts w:asciiTheme="majorHAnsi" w:eastAsia="Calibri" w:hAnsiTheme="majorHAnsi" w:cstheme="majorHAnsi"/>
                <w:szCs w:val="24"/>
                <w:lang w:val="en-US"/>
              </w:rPr>
              <w:t>A</w:t>
            </w:r>
            <w:proofErr w:type="spellStart"/>
            <w:r w:rsidRPr="008F3A43">
              <w:rPr>
                <w:rFonts w:asciiTheme="majorHAnsi" w:eastAsia="Calibri" w:hAnsiTheme="majorHAnsi" w:cstheme="majorHAnsi"/>
                <w:szCs w:val="24"/>
              </w:rPr>
              <w:t>nne</w:t>
            </w:r>
            <w:proofErr w:type="spellEnd"/>
            <w:r w:rsidRPr="008F3A43">
              <w:rPr>
                <w:rFonts w:asciiTheme="majorHAnsi" w:eastAsia="Calibri" w:hAnsiTheme="majorHAnsi" w:cstheme="majorHAnsi"/>
                <w:szCs w:val="24"/>
              </w:rPr>
              <w:t xml:space="preserve">-Lise </w:t>
            </w:r>
            <w:proofErr w:type="spellStart"/>
            <w:r w:rsidRPr="008F3A43">
              <w:rPr>
                <w:rFonts w:asciiTheme="majorHAnsi" w:eastAsia="Calibri" w:hAnsiTheme="majorHAnsi" w:cstheme="majorHAnsi"/>
                <w:szCs w:val="24"/>
              </w:rPr>
              <w:t>Koessler</w:t>
            </w:r>
            <w:proofErr w:type="spellEnd"/>
          </w:p>
          <w:p w14:paraId="4CA98774" w14:textId="528DCC1F" w:rsidR="008F3A43" w:rsidRPr="00C471C7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proofErr w:type="spellStart"/>
            <w:r w:rsidRPr="00C471C7">
              <w:rPr>
                <w:rFonts w:asciiTheme="majorHAnsi" w:eastAsia="Calibri" w:hAnsiTheme="majorHAnsi" w:cstheme="majorHAnsi"/>
                <w:szCs w:val="24"/>
              </w:rPr>
              <w:t>B</w:t>
            </w:r>
            <w:r w:rsidRPr="00C471C7">
              <w:rPr>
                <w:rFonts w:asciiTheme="majorHAnsi" w:hAnsiTheme="majorHAnsi" w:cstheme="majorHAnsi"/>
                <w:szCs w:val="24"/>
              </w:rPr>
              <w:t>oralex</w:t>
            </w:r>
            <w:proofErr w:type="spellEnd"/>
          </w:p>
        </w:tc>
        <w:tc>
          <w:tcPr>
            <w:tcW w:w="5132" w:type="dxa"/>
            <w:shd w:val="clear" w:color="auto" w:fill="auto"/>
            <w:vAlign w:val="center"/>
          </w:tcPr>
          <w:p w14:paraId="1EBE5239" w14:textId="77777777" w:rsidR="008F3A43" w:rsidRPr="00263638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263638">
              <w:rPr>
                <w:rFonts w:asciiTheme="majorHAnsi" w:eastAsia="Calibri" w:hAnsiTheme="majorHAnsi" w:cstheme="majorHAnsi"/>
                <w:szCs w:val="24"/>
              </w:rPr>
              <w:t xml:space="preserve">L'économie circulaire chez </w:t>
            </w:r>
            <w:proofErr w:type="spellStart"/>
            <w:r w:rsidRPr="00263638">
              <w:rPr>
                <w:rFonts w:asciiTheme="majorHAnsi" w:eastAsia="Calibri" w:hAnsiTheme="majorHAnsi" w:cstheme="majorHAnsi"/>
                <w:szCs w:val="24"/>
              </w:rPr>
              <w:t>Boralex</w:t>
            </w:r>
            <w:proofErr w:type="spellEnd"/>
          </w:p>
          <w:p w14:paraId="06650976" w14:textId="77777777" w:rsidR="008F3A43" w:rsidRPr="00C471C7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</w:p>
        </w:tc>
      </w:tr>
      <w:tr w:rsidR="008F3A43" w:rsidRPr="00C471C7" w14:paraId="253051B6" w14:textId="77777777" w:rsidTr="00474F59">
        <w:trPr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AF0B4EB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b w:val="0"/>
                <w:bCs w:val="0"/>
                <w:szCs w:val="24"/>
              </w:rPr>
              <w:t>16h15</w:t>
            </w:r>
          </w:p>
        </w:tc>
        <w:tc>
          <w:tcPr>
            <w:tcW w:w="7982" w:type="dxa"/>
            <w:gridSpan w:val="2"/>
            <w:vAlign w:val="center"/>
          </w:tcPr>
          <w:p w14:paraId="752EF315" w14:textId="1AE25808" w:rsidR="008F3A43" w:rsidRPr="00C471C7" w:rsidRDefault="008F3A43" w:rsidP="008F3A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szCs w:val="24"/>
              </w:rPr>
              <w:t>Capsules Collaboratives</w:t>
            </w:r>
          </w:p>
        </w:tc>
      </w:tr>
      <w:bookmarkEnd w:id="4"/>
      <w:tr w:rsidR="008F3A43" w:rsidRPr="00C471C7" w14:paraId="5911C440" w14:textId="77777777" w:rsidTr="008F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016A95"/>
            <w:vAlign w:val="center"/>
          </w:tcPr>
          <w:p w14:paraId="49BB67F1" w14:textId="77777777" w:rsidR="008F3A43" w:rsidRPr="00C471C7" w:rsidRDefault="008F3A43" w:rsidP="008F3A43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color w:val="FFFFFF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b w:val="0"/>
                <w:bCs w:val="0"/>
                <w:color w:val="FFFFFF"/>
                <w:szCs w:val="24"/>
              </w:rPr>
              <w:t>16h45</w:t>
            </w:r>
          </w:p>
        </w:tc>
        <w:tc>
          <w:tcPr>
            <w:tcW w:w="7982" w:type="dxa"/>
            <w:gridSpan w:val="2"/>
            <w:shd w:val="clear" w:color="auto" w:fill="016A95"/>
            <w:vAlign w:val="center"/>
          </w:tcPr>
          <w:p w14:paraId="358F6490" w14:textId="77777777" w:rsidR="008F3A43" w:rsidRPr="00C471C7" w:rsidRDefault="008F3A43" w:rsidP="008F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FFFFFF"/>
                <w:szCs w:val="24"/>
              </w:rPr>
            </w:pPr>
            <w:r w:rsidRPr="00C471C7">
              <w:rPr>
                <w:rFonts w:asciiTheme="majorHAnsi" w:eastAsia="Calibri" w:hAnsiTheme="majorHAnsi" w:cstheme="majorHAnsi"/>
                <w:color w:val="FFFFFF"/>
                <w:szCs w:val="24"/>
              </w:rPr>
              <w:t>Cocktail &amp; Remise des prix</w:t>
            </w:r>
          </w:p>
        </w:tc>
      </w:tr>
    </w:tbl>
    <w:p w14:paraId="52733AA5" w14:textId="16BA9463" w:rsidR="00DF22F7" w:rsidRDefault="00DF22F7" w:rsidP="008F3A43">
      <w:pPr>
        <w:jc w:val="center"/>
      </w:pPr>
    </w:p>
    <w:sectPr w:rsidR="00DF22F7" w:rsidSect="00505941"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8D2A8" w14:textId="77777777" w:rsidR="00843A79" w:rsidRDefault="00843A79" w:rsidP="00663FA3">
      <w:pPr>
        <w:spacing w:after="0" w:line="240" w:lineRule="auto"/>
      </w:pPr>
      <w:r>
        <w:separator/>
      </w:r>
    </w:p>
  </w:endnote>
  <w:endnote w:type="continuationSeparator" w:id="0">
    <w:p w14:paraId="4BF9DFC4" w14:textId="77777777" w:rsidR="00843A79" w:rsidRDefault="00843A79" w:rsidP="0066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26A97" w14:textId="77777777" w:rsidR="00843A79" w:rsidRDefault="00843A79" w:rsidP="00663FA3">
      <w:pPr>
        <w:spacing w:after="0" w:line="240" w:lineRule="auto"/>
      </w:pPr>
      <w:r>
        <w:separator/>
      </w:r>
    </w:p>
  </w:footnote>
  <w:footnote w:type="continuationSeparator" w:id="0">
    <w:p w14:paraId="0A94BCB0" w14:textId="77777777" w:rsidR="00843A79" w:rsidRDefault="00843A79" w:rsidP="0066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21931"/>
    <w:multiLevelType w:val="hybridMultilevel"/>
    <w:tmpl w:val="D2521D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61231"/>
    <w:multiLevelType w:val="multilevel"/>
    <w:tmpl w:val="1BC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D602BA"/>
    <w:multiLevelType w:val="hybridMultilevel"/>
    <w:tmpl w:val="8626F2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F1A71"/>
    <w:multiLevelType w:val="multilevel"/>
    <w:tmpl w:val="286E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E434F"/>
    <w:multiLevelType w:val="multilevel"/>
    <w:tmpl w:val="C168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512FB1"/>
    <w:multiLevelType w:val="multilevel"/>
    <w:tmpl w:val="9530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4D26AC"/>
    <w:multiLevelType w:val="multilevel"/>
    <w:tmpl w:val="7A3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7737520">
    <w:abstractNumId w:val="0"/>
  </w:num>
  <w:num w:numId="2" w16cid:durableId="396365408">
    <w:abstractNumId w:val="4"/>
  </w:num>
  <w:num w:numId="3" w16cid:durableId="1498224488">
    <w:abstractNumId w:val="5"/>
  </w:num>
  <w:num w:numId="4" w16cid:durableId="1600062823">
    <w:abstractNumId w:val="1"/>
  </w:num>
  <w:num w:numId="5" w16cid:durableId="1374186858">
    <w:abstractNumId w:val="6"/>
  </w:num>
  <w:num w:numId="6" w16cid:durableId="892692161">
    <w:abstractNumId w:val="3"/>
  </w:num>
  <w:num w:numId="7" w16cid:durableId="2127119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EF"/>
    <w:rsid w:val="00005176"/>
    <w:rsid w:val="00033879"/>
    <w:rsid w:val="00051690"/>
    <w:rsid w:val="00061731"/>
    <w:rsid w:val="0007788D"/>
    <w:rsid w:val="000A37D5"/>
    <w:rsid w:val="000B0CEC"/>
    <w:rsid w:val="000B71DB"/>
    <w:rsid w:val="000C5F52"/>
    <w:rsid w:val="000D52DB"/>
    <w:rsid w:val="000E214D"/>
    <w:rsid w:val="000F31EA"/>
    <w:rsid w:val="000F7F26"/>
    <w:rsid w:val="00100DB7"/>
    <w:rsid w:val="00112242"/>
    <w:rsid w:val="0012667B"/>
    <w:rsid w:val="0014081D"/>
    <w:rsid w:val="00145661"/>
    <w:rsid w:val="001511DE"/>
    <w:rsid w:val="00162C05"/>
    <w:rsid w:val="001637C0"/>
    <w:rsid w:val="00185A08"/>
    <w:rsid w:val="00196A47"/>
    <w:rsid w:val="001B250F"/>
    <w:rsid w:val="001C4F79"/>
    <w:rsid w:val="001C6238"/>
    <w:rsid w:val="001D354F"/>
    <w:rsid w:val="001E4ECB"/>
    <w:rsid w:val="001F3775"/>
    <w:rsid w:val="001F5BD8"/>
    <w:rsid w:val="0020109B"/>
    <w:rsid w:val="0022295E"/>
    <w:rsid w:val="00236269"/>
    <w:rsid w:val="00236C33"/>
    <w:rsid w:val="00243A23"/>
    <w:rsid w:val="00250330"/>
    <w:rsid w:val="00256361"/>
    <w:rsid w:val="002741C7"/>
    <w:rsid w:val="002B71A2"/>
    <w:rsid w:val="002B7B2A"/>
    <w:rsid w:val="002F0F82"/>
    <w:rsid w:val="002F4FD8"/>
    <w:rsid w:val="003116EF"/>
    <w:rsid w:val="00335587"/>
    <w:rsid w:val="00352EA2"/>
    <w:rsid w:val="003549C4"/>
    <w:rsid w:val="003570F4"/>
    <w:rsid w:val="00364A16"/>
    <w:rsid w:val="003716D6"/>
    <w:rsid w:val="00386820"/>
    <w:rsid w:val="00394734"/>
    <w:rsid w:val="003B3755"/>
    <w:rsid w:val="003C2DFF"/>
    <w:rsid w:val="003C6B2E"/>
    <w:rsid w:val="003D1D62"/>
    <w:rsid w:val="003D4284"/>
    <w:rsid w:val="003F584D"/>
    <w:rsid w:val="003F5A87"/>
    <w:rsid w:val="00462EFC"/>
    <w:rsid w:val="00471D1C"/>
    <w:rsid w:val="004816BA"/>
    <w:rsid w:val="00485EC3"/>
    <w:rsid w:val="00486AED"/>
    <w:rsid w:val="0049412A"/>
    <w:rsid w:val="004A4947"/>
    <w:rsid w:val="004A7C0B"/>
    <w:rsid w:val="004B5598"/>
    <w:rsid w:val="004C4183"/>
    <w:rsid w:val="004D546B"/>
    <w:rsid w:val="004E025D"/>
    <w:rsid w:val="004E481A"/>
    <w:rsid w:val="004F0B6F"/>
    <w:rsid w:val="00502231"/>
    <w:rsid w:val="00505941"/>
    <w:rsid w:val="005248AE"/>
    <w:rsid w:val="005352AC"/>
    <w:rsid w:val="00565E29"/>
    <w:rsid w:val="00573B08"/>
    <w:rsid w:val="00580A64"/>
    <w:rsid w:val="00582644"/>
    <w:rsid w:val="005B659B"/>
    <w:rsid w:val="005B71C7"/>
    <w:rsid w:val="005C7536"/>
    <w:rsid w:val="005E315C"/>
    <w:rsid w:val="006030CB"/>
    <w:rsid w:val="0060432D"/>
    <w:rsid w:val="00623402"/>
    <w:rsid w:val="00623AB2"/>
    <w:rsid w:val="00635BEA"/>
    <w:rsid w:val="00656465"/>
    <w:rsid w:val="00663FA3"/>
    <w:rsid w:val="006A2B64"/>
    <w:rsid w:val="006E0AC8"/>
    <w:rsid w:val="006F27E8"/>
    <w:rsid w:val="0070287C"/>
    <w:rsid w:val="007343C4"/>
    <w:rsid w:val="00745BA7"/>
    <w:rsid w:val="0075661E"/>
    <w:rsid w:val="007746C6"/>
    <w:rsid w:val="00774983"/>
    <w:rsid w:val="00777909"/>
    <w:rsid w:val="007852F6"/>
    <w:rsid w:val="007C046E"/>
    <w:rsid w:val="007C164C"/>
    <w:rsid w:val="007C52BB"/>
    <w:rsid w:val="007E68C8"/>
    <w:rsid w:val="007F7F81"/>
    <w:rsid w:val="0081252D"/>
    <w:rsid w:val="00822366"/>
    <w:rsid w:val="0082430F"/>
    <w:rsid w:val="00825737"/>
    <w:rsid w:val="00826E74"/>
    <w:rsid w:val="00843A79"/>
    <w:rsid w:val="00863791"/>
    <w:rsid w:val="00863DB7"/>
    <w:rsid w:val="0087297B"/>
    <w:rsid w:val="00873277"/>
    <w:rsid w:val="008B32E9"/>
    <w:rsid w:val="008C569F"/>
    <w:rsid w:val="008C6DE3"/>
    <w:rsid w:val="008F3124"/>
    <w:rsid w:val="008F3A43"/>
    <w:rsid w:val="009017EE"/>
    <w:rsid w:val="009041A6"/>
    <w:rsid w:val="00935D0F"/>
    <w:rsid w:val="009375D2"/>
    <w:rsid w:val="009451A1"/>
    <w:rsid w:val="00946C35"/>
    <w:rsid w:val="00954EDC"/>
    <w:rsid w:val="0096636E"/>
    <w:rsid w:val="00983F40"/>
    <w:rsid w:val="009930C9"/>
    <w:rsid w:val="009A4091"/>
    <w:rsid w:val="009B63CF"/>
    <w:rsid w:val="009C1983"/>
    <w:rsid w:val="009C28BE"/>
    <w:rsid w:val="009D5E7D"/>
    <w:rsid w:val="009D6CD0"/>
    <w:rsid w:val="009E1D4D"/>
    <w:rsid w:val="00A3449C"/>
    <w:rsid w:val="00A44D9E"/>
    <w:rsid w:val="00A54CDD"/>
    <w:rsid w:val="00A61988"/>
    <w:rsid w:val="00A6356D"/>
    <w:rsid w:val="00AA3540"/>
    <w:rsid w:val="00AA78E5"/>
    <w:rsid w:val="00AC122E"/>
    <w:rsid w:val="00AC1305"/>
    <w:rsid w:val="00AD223D"/>
    <w:rsid w:val="00AE377E"/>
    <w:rsid w:val="00B04892"/>
    <w:rsid w:val="00B450D9"/>
    <w:rsid w:val="00B50C91"/>
    <w:rsid w:val="00B54336"/>
    <w:rsid w:val="00B622F8"/>
    <w:rsid w:val="00B73836"/>
    <w:rsid w:val="00B74D87"/>
    <w:rsid w:val="00B83912"/>
    <w:rsid w:val="00B9181E"/>
    <w:rsid w:val="00BA28B8"/>
    <w:rsid w:val="00BA36E4"/>
    <w:rsid w:val="00BA4C8B"/>
    <w:rsid w:val="00BB412A"/>
    <w:rsid w:val="00BC4EB4"/>
    <w:rsid w:val="00BC6FE7"/>
    <w:rsid w:val="00BC721B"/>
    <w:rsid w:val="00BD1BC2"/>
    <w:rsid w:val="00BE68EB"/>
    <w:rsid w:val="00C047C3"/>
    <w:rsid w:val="00C114F1"/>
    <w:rsid w:val="00C14D09"/>
    <w:rsid w:val="00C14EDA"/>
    <w:rsid w:val="00C61B4F"/>
    <w:rsid w:val="00C754D2"/>
    <w:rsid w:val="00C76A66"/>
    <w:rsid w:val="00C8668D"/>
    <w:rsid w:val="00CB27FB"/>
    <w:rsid w:val="00CB44A8"/>
    <w:rsid w:val="00CC6E50"/>
    <w:rsid w:val="00CD4268"/>
    <w:rsid w:val="00D3534E"/>
    <w:rsid w:val="00D41549"/>
    <w:rsid w:val="00D438DF"/>
    <w:rsid w:val="00D44A80"/>
    <w:rsid w:val="00D47163"/>
    <w:rsid w:val="00D679B7"/>
    <w:rsid w:val="00D75331"/>
    <w:rsid w:val="00D81C03"/>
    <w:rsid w:val="00DB0C38"/>
    <w:rsid w:val="00DC4AE5"/>
    <w:rsid w:val="00DD1703"/>
    <w:rsid w:val="00DD5DC6"/>
    <w:rsid w:val="00DD771D"/>
    <w:rsid w:val="00DE01F0"/>
    <w:rsid w:val="00DE0E88"/>
    <w:rsid w:val="00DE560D"/>
    <w:rsid w:val="00DF22F7"/>
    <w:rsid w:val="00DF230A"/>
    <w:rsid w:val="00DF3EFB"/>
    <w:rsid w:val="00DF7CA1"/>
    <w:rsid w:val="00E01399"/>
    <w:rsid w:val="00E04578"/>
    <w:rsid w:val="00E204F5"/>
    <w:rsid w:val="00E20611"/>
    <w:rsid w:val="00E310C5"/>
    <w:rsid w:val="00E52A15"/>
    <w:rsid w:val="00E52E03"/>
    <w:rsid w:val="00E60DA3"/>
    <w:rsid w:val="00E6441F"/>
    <w:rsid w:val="00E70FF8"/>
    <w:rsid w:val="00E720FE"/>
    <w:rsid w:val="00E830B6"/>
    <w:rsid w:val="00E866AA"/>
    <w:rsid w:val="00E90431"/>
    <w:rsid w:val="00EA0F43"/>
    <w:rsid w:val="00EA6DA1"/>
    <w:rsid w:val="00EB16E9"/>
    <w:rsid w:val="00EB3523"/>
    <w:rsid w:val="00EB4CAD"/>
    <w:rsid w:val="00EC3811"/>
    <w:rsid w:val="00EE7E90"/>
    <w:rsid w:val="00F013D8"/>
    <w:rsid w:val="00F20EC1"/>
    <w:rsid w:val="00F271C6"/>
    <w:rsid w:val="00F31948"/>
    <w:rsid w:val="00F52E0E"/>
    <w:rsid w:val="00F55083"/>
    <w:rsid w:val="00F7538F"/>
    <w:rsid w:val="00F80FC4"/>
    <w:rsid w:val="00F923AB"/>
    <w:rsid w:val="00F948F9"/>
    <w:rsid w:val="00F95DA6"/>
    <w:rsid w:val="00FA13BA"/>
    <w:rsid w:val="00FE754F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AC02"/>
  <w15:chartTrackingRefBased/>
  <w15:docId w15:val="{08D95935-49BD-4A14-A65C-4D93A1B5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49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3F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3FA3"/>
  </w:style>
  <w:style w:type="paragraph" w:styleId="Pieddepage">
    <w:name w:val="footer"/>
    <w:basedOn w:val="Normal"/>
    <w:link w:val="PieddepageCar"/>
    <w:uiPriority w:val="99"/>
    <w:unhideWhenUsed/>
    <w:rsid w:val="00663F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3FA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04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04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046E"/>
    <w:rPr>
      <w:vertAlign w:val="superscript"/>
    </w:rPr>
  </w:style>
  <w:style w:type="paragraph" w:customStyle="1" w:styleId="Default">
    <w:name w:val="Default"/>
    <w:rsid w:val="006A2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6A2B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2B64"/>
    <w:pPr>
      <w:spacing w:line="240" w:lineRule="auto"/>
    </w:pPr>
    <w:rPr>
      <w:rFonts w:eastAsiaTheme="minorEastAsia" w:cs="Times New Roman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2B64"/>
    <w:rPr>
      <w:rFonts w:eastAsiaTheme="minorEastAsia" w:cs="Times New Roman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B6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566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66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F3EFB"/>
    <w:rPr>
      <w:color w:val="954F72" w:themeColor="followedHyperlink"/>
      <w:u w:val="single"/>
    </w:rPr>
  </w:style>
  <w:style w:type="table" w:styleId="TableauListe4-Accentuation1">
    <w:name w:val="List Table 4 Accent 1"/>
    <w:basedOn w:val="TableauNormal"/>
    <w:uiPriority w:val="49"/>
    <w:rsid w:val="008F3A4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021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065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42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10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92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871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79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300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508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734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5BEDA0E73834CBB18C6F63887B0C0" ma:contentTypeVersion="15" ma:contentTypeDescription="Create a new document." ma:contentTypeScope="" ma:versionID="3921736e516243b30af65fd9a9418d3e">
  <xsd:schema xmlns:xsd="http://www.w3.org/2001/XMLSchema" xmlns:xs="http://www.w3.org/2001/XMLSchema" xmlns:p="http://schemas.microsoft.com/office/2006/metadata/properties" xmlns:ns2="ee8ec830-4500-46d6-b558-7d6a1316089c" xmlns:ns3="ee06aaad-9d7a-4cd2-b5f9-507ea700baa6" targetNamespace="http://schemas.microsoft.com/office/2006/metadata/properties" ma:root="true" ma:fieldsID="d607f9161efb16a4f2dc3c3643ad5c6c" ns2:_="" ns3:_="">
    <xsd:import namespace="ee8ec830-4500-46d6-b558-7d6a1316089c"/>
    <xsd:import namespace="ee06aaad-9d7a-4cd2-b5f9-507ea700b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ec830-4500-46d6-b558-7d6a13160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aaf764-73f0-4b4c-b8e1-b7d465e0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aaad-9d7a-4cd2-b5f9-507ea700ba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d111fb-7d60-4796-a03f-c8204b1d6b03}" ma:internalName="TaxCatchAll" ma:showField="CatchAllData" ma:web="ee06aaad-9d7a-4cd2-b5f9-507ea700b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6aaad-9d7a-4cd2-b5f9-507ea700baa6" xsi:nil="true"/>
    <lcf76f155ced4ddcb4097134ff3c332f xmlns="ee8ec830-4500-46d6-b558-7d6a131608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FFA9E-BAE2-4D73-B28D-38E7B8A40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ec830-4500-46d6-b558-7d6a1316089c"/>
    <ds:schemaRef ds:uri="ee06aaad-9d7a-4cd2-b5f9-507ea700b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2AA39-3C67-4040-915E-93B59207EF1D}">
  <ds:schemaRefs>
    <ds:schemaRef ds:uri="http://schemas.microsoft.com/office/2006/metadata/properties"/>
    <ds:schemaRef ds:uri="http://schemas.microsoft.com/office/infopath/2007/PartnerControls"/>
    <ds:schemaRef ds:uri="ee06aaad-9d7a-4cd2-b5f9-507ea700baa6"/>
    <ds:schemaRef ds:uri="ee8ec830-4500-46d6-b558-7d6a1316089c"/>
  </ds:schemaRefs>
</ds:datastoreItem>
</file>

<file path=customXml/itemProps3.xml><?xml version="1.0" encoding="utf-8"?>
<ds:datastoreItem xmlns:ds="http://schemas.openxmlformats.org/officeDocument/2006/customXml" ds:itemID="{ACEB8D6B-3736-4A5B-B4D3-A067BD115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Anne De Carufel</dc:creator>
  <cp:keywords/>
  <dc:description/>
  <cp:lastModifiedBy>Carole Anne De Carufel, Ms</cp:lastModifiedBy>
  <cp:revision>7</cp:revision>
  <dcterms:created xsi:type="dcterms:W3CDTF">2025-09-15T19:39:00Z</dcterms:created>
  <dcterms:modified xsi:type="dcterms:W3CDTF">2025-09-19T14:45:00Z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0x0101003C95BEDA0E73834CBB18C6F63887B0C0</vt:lpwstr>
  </property>
  <property fmtid="{D5CDD505-2E9C-101B-9397-08002B2CF9AE}" pid="3" name="MediaServiceImageTags">
    <vt:lpwstr/>
  </property>
</Properties>
</file>